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3" w:rsidRPr="000040C1" w:rsidRDefault="002B6603" w:rsidP="00A609B3">
      <w:pPr>
        <w:jc w:val="center"/>
        <w:rPr>
          <w:rFonts w:cs="B Zar"/>
          <w:b/>
          <w:bCs/>
          <w:sz w:val="52"/>
          <w:szCs w:val="60"/>
          <w:rtl/>
          <w:lang w:bidi="fa-IR"/>
        </w:rPr>
      </w:pPr>
      <w:r>
        <w:rPr>
          <w:rFonts w:cs="B Zar" w:hint="cs"/>
          <w:b/>
          <w:bCs/>
          <w:noProof/>
          <w:sz w:val="52"/>
          <w:szCs w:val="60"/>
        </w:rPr>
        <w:drawing>
          <wp:inline distT="0" distB="0" distL="0" distR="0">
            <wp:extent cx="1017633" cy="1067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58" cy="106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9B3" w:rsidRPr="00621AA3" w:rsidRDefault="00A609B3" w:rsidP="00621AA3">
      <w:pPr>
        <w:spacing w:line="240" w:lineRule="auto"/>
        <w:jc w:val="center"/>
        <w:rPr>
          <w:sz w:val="2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34925</wp:posOffset>
                </wp:positionV>
                <wp:extent cx="860425" cy="320040"/>
                <wp:effectExtent l="0" t="0" r="1587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9B3" w:rsidRPr="00864196" w:rsidRDefault="00A609B3" w:rsidP="003D435F">
                            <w:pPr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lang w:bidi="fa-IR"/>
                              </w:rPr>
                            </w:pPr>
                            <w:r w:rsidRPr="00864196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3D435F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3pt;margin-top:2.75pt;width:67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sGJgIAAE8EAAAOAAAAZHJzL2Uyb0RvYy54bWysVMtu2zAQvBfoPxC815JfaSJYDlKnLgqk&#10;DyDpB6woyiJKcVmStpR+fZaU4xpp0UNRHQguuRzOziy1uh46zQ7SeYWm5NNJzpk0AmtldiX/9rB9&#10;c8mZD2Bq0GhkyR+l59fr169WvS3kDFvUtXSMQIwvelvyNgRbZJkXrezAT9BKQ5sNug4ChW6X1Q56&#10;Qu90Nsvzi6xHV1uHQnpPq7fjJl8n/KaRInxpGi8D0yUnbiGNLo1VHLP1CoqdA9sqcaQB/8CiA2Xo&#10;0hPULQRge6d+g+qUcOixCROBXYZNo4RMNVA10/xFNfctWJlqIXG8Pcnk/x+s+Hz46piqSz7nzEBH&#10;Fj3IIbB3OLB5VKe3vqCke0tpYaBlcjlV6u0diu+eGdy0YHbyxjnsWwk1sZvGk9nZ0RHHR5Cq/4Q1&#10;XQP7gAloaFwXpSMxGKGTS48nZyIVQYuXF/lituRM0NacfF8k5zIong9b58MHiR2Lk5I7Mj6Bw+HO&#10;h0gGiueUeJdHreqt0joFbldttGMHoCbZpi/xf5GmDetLfrUkHn+HyNP3J4hOBep2rTqq6JQERVTt&#10;valTLwZQepwTZW2OMkblRg3DUA1HWyqsH0lQh2NX0yukSYvuJ2c9dXTJ/Y89OMmZ/mjIlKvpgmRj&#10;IQWL5dsZBe58pzrfASMIquSBs3G6CeOz2Vundi3dNLaBwRsyslFJ5Oj4yOrIm7o2aX98YfFZnMcp&#10;69d/YP0EAAD//wMAUEsDBBQABgAIAAAAIQDP46Uf3AAAAAcBAAAPAAAAZHJzL2Rvd25yZXYueG1s&#10;TI7BTsMwEETvSPyDtUhcEHUKbWhCnAohgeBW2gqubrxNotrr1HbT8Pc4J3oajWY084rlYDTr0fnW&#10;koDpJAGGVFnVUi1gu3m7XwDzQZKS2hIK+EUPy/L6qpC5smf6wn4dahZHyOdSQBNCl3PuqwaN9BPb&#10;IcVsb52RIVpXc+XkOY4bzR+SJOVGthQfGtnha4PVYX0yAhazj/7Hfz6uvqt0r7Nw99S/H50QtzfD&#10;yzOwgEP4L8OIH9GhjEw7eyLlmRYwn6WxGXUObIyzZApsN/oMeFnwS/7yDwAA//8DAFBLAQItABQA&#10;BgAIAAAAIQC2gziS/gAAAOEBAAATAAAAAAAAAAAAAAAAAAAAAABbQ29udGVudF9UeXBlc10ueG1s&#10;UEsBAi0AFAAGAAgAAAAhADj9If/WAAAAlAEAAAsAAAAAAAAAAAAAAAAALwEAAF9yZWxzLy5yZWxz&#10;UEsBAi0AFAAGAAgAAAAhAMUSSwYmAgAATwQAAA4AAAAAAAAAAAAAAAAALgIAAGRycy9lMm9Eb2Mu&#10;eG1sUEsBAi0AFAAGAAgAAAAhAM/jpR/cAAAABwEAAA8AAAAAAAAAAAAAAAAAgAQAAGRycy9kb3du&#10;cmV2LnhtbFBLBQYAAAAABAAEAPMAAACJBQAAAAA=&#10;">
                <v:textbox>
                  <w:txbxContent>
                    <w:p w:rsidR="00A609B3" w:rsidRPr="00864196" w:rsidRDefault="00A609B3" w:rsidP="003D435F">
                      <w:pPr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lang w:bidi="fa-IR"/>
                        </w:rPr>
                      </w:pPr>
                      <w:r w:rsidRPr="00864196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3D435F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9B3">
        <w:rPr>
          <w:rFonts w:hint="cs"/>
          <w:b/>
          <w:bCs/>
          <w:sz w:val="44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تاییدیه </w:t>
      </w:r>
      <w:r w:rsidR="00621AA3">
        <w:rPr>
          <w:rFonts w:hint="cs"/>
          <w:b/>
          <w:bCs/>
          <w:sz w:val="44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گروه آموزشی</w:t>
      </w:r>
      <w:r w:rsidRPr="00A609B3">
        <w:rPr>
          <w:rFonts w:hint="cs"/>
          <w:b/>
          <w:bCs/>
          <w:sz w:val="44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0E40" w:rsidRDefault="00ED0E40" w:rsidP="00011DF9">
      <w:pPr>
        <w:pStyle w:val="Header"/>
        <w:spacing w:before="240" w:after="120"/>
        <w:jc w:val="center"/>
        <w:rPr>
          <w:rFonts w:ascii="IranNastaliq" w:hAnsi="IranNastaliq" w:cs="B Lotus"/>
          <w:b/>
          <w:bCs/>
          <w:sz w:val="28"/>
          <w:rtl/>
        </w:rPr>
      </w:pPr>
      <w:r>
        <w:rPr>
          <w:rFonts w:hint="cs"/>
          <w:sz w:val="24"/>
          <w:szCs w:val="24"/>
          <w:rtl/>
        </w:rPr>
        <w:t>(</w:t>
      </w:r>
      <w:r w:rsidRPr="00621AA3">
        <w:rPr>
          <w:rFonts w:hint="cs"/>
          <w:sz w:val="24"/>
          <w:szCs w:val="24"/>
          <w:rtl/>
        </w:rPr>
        <w:t xml:space="preserve">به موجب </w:t>
      </w:r>
      <w:r w:rsidR="002B6603">
        <w:rPr>
          <w:rFonts w:hint="cs"/>
          <w:sz w:val="24"/>
          <w:szCs w:val="24"/>
          <w:rtl/>
        </w:rPr>
        <w:t>شیوه</w:t>
      </w:r>
      <w:r w:rsidR="002B6603">
        <w:rPr>
          <w:rFonts w:hint="cs"/>
          <w:sz w:val="24"/>
          <w:szCs w:val="24"/>
          <w:rtl/>
        </w:rPr>
        <w:softHyphen/>
        <w:t>نامه برگزاری کرسی</w:t>
      </w:r>
      <w:r w:rsidR="002B6603">
        <w:rPr>
          <w:rFonts w:hint="cs"/>
          <w:sz w:val="24"/>
          <w:szCs w:val="24"/>
          <w:rtl/>
        </w:rPr>
        <w:softHyphen/>
        <w:t xml:space="preserve">های ترویجی دانشگاه ارومیه در </w:t>
      </w:r>
      <w:r w:rsidRPr="00621AA3">
        <w:rPr>
          <w:rFonts w:hint="cs"/>
          <w:sz w:val="24"/>
          <w:szCs w:val="24"/>
          <w:rtl/>
        </w:rPr>
        <w:t xml:space="preserve">مورخ </w:t>
      </w:r>
      <w:r w:rsidR="002B6603">
        <w:rPr>
          <w:rFonts w:hint="cs"/>
          <w:sz w:val="24"/>
          <w:szCs w:val="24"/>
          <w:rtl/>
        </w:rPr>
        <w:t>14</w:t>
      </w:r>
      <w:r w:rsidRPr="00621AA3">
        <w:rPr>
          <w:rFonts w:hint="cs"/>
          <w:sz w:val="24"/>
          <w:szCs w:val="24"/>
          <w:rtl/>
        </w:rPr>
        <w:t>/</w:t>
      </w:r>
      <w:r w:rsidR="002B6603">
        <w:rPr>
          <w:rFonts w:hint="cs"/>
          <w:sz w:val="24"/>
          <w:szCs w:val="24"/>
          <w:rtl/>
        </w:rPr>
        <w:t>08</w:t>
      </w:r>
      <w:r w:rsidRPr="00621AA3">
        <w:rPr>
          <w:rFonts w:hint="cs"/>
          <w:sz w:val="24"/>
          <w:szCs w:val="24"/>
          <w:rtl/>
        </w:rPr>
        <w:t xml:space="preserve">/1401، </w:t>
      </w:r>
      <w:r>
        <w:rPr>
          <w:rFonts w:hint="cs"/>
          <w:sz w:val="24"/>
          <w:szCs w:val="24"/>
          <w:rtl/>
        </w:rPr>
        <w:t xml:space="preserve">پیش از </w:t>
      </w:r>
      <w:r w:rsidR="002B6603">
        <w:rPr>
          <w:rFonts w:hint="cs"/>
          <w:sz w:val="24"/>
          <w:szCs w:val="24"/>
          <w:rtl/>
        </w:rPr>
        <w:t xml:space="preserve">تصویب برگزاری کرسی ترویجی </w:t>
      </w:r>
      <w:r>
        <w:rPr>
          <w:rFonts w:hint="cs"/>
          <w:sz w:val="24"/>
          <w:szCs w:val="24"/>
          <w:rtl/>
        </w:rPr>
        <w:t>در</w:t>
      </w:r>
      <w:r w:rsidR="002B6603">
        <w:rPr>
          <w:rFonts w:hint="cs"/>
          <w:sz w:val="24"/>
          <w:szCs w:val="24"/>
          <w:rtl/>
        </w:rPr>
        <w:t xml:space="preserve"> کمیته دستگاهی دانشگاه، لازم است</w:t>
      </w:r>
      <w:r w:rsidRPr="00621AA3">
        <w:rPr>
          <w:rFonts w:hint="cs"/>
          <w:sz w:val="24"/>
          <w:szCs w:val="24"/>
          <w:rtl/>
        </w:rPr>
        <w:t xml:space="preserve"> در گروه </w:t>
      </w:r>
      <w:r w:rsidR="002B6603">
        <w:rPr>
          <w:rFonts w:hint="cs"/>
          <w:sz w:val="24"/>
          <w:szCs w:val="24"/>
          <w:rtl/>
        </w:rPr>
        <w:t xml:space="preserve">و </w:t>
      </w:r>
      <w:r w:rsidR="002B6603" w:rsidRPr="00621AA3">
        <w:rPr>
          <w:rFonts w:hint="cs"/>
          <w:sz w:val="24"/>
          <w:szCs w:val="24"/>
          <w:rtl/>
        </w:rPr>
        <w:t>شورای پژوهش و فناوری دانش</w:t>
      </w:r>
      <w:r w:rsidR="002B6603">
        <w:rPr>
          <w:rFonts w:hint="cs"/>
          <w:sz w:val="24"/>
          <w:szCs w:val="24"/>
          <w:rtl/>
        </w:rPr>
        <w:t>کد</w:t>
      </w:r>
      <w:r w:rsidR="002B6603" w:rsidRPr="00621AA3">
        <w:rPr>
          <w:rFonts w:hint="cs"/>
          <w:sz w:val="24"/>
          <w:szCs w:val="24"/>
          <w:rtl/>
        </w:rPr>
        <w:t>ه</w:t>
      </w:r>
      <w:r w:rsidR="002B6603">
        <w:rPr>
          <w:rFonts w:hint="cs"/>
          <w:sz w:val="24"/>
          <w:szCs w:val="24"/>
          <w:rtl/>
        </w:rPr>
        <w:t xml:space="preserve"> </w:t>
      </w:r>
      <w:r w:rsidR="002B6603" w:rsidRPr="00621AA3">
        <w:rPr>
          <w:rFonts w:hint="cs"/>
          <w:sz w:val="24"/>
          <w:szCs w:val="24"/>
          <w:rtl/>
        </w:rPr>
        <w:t>مربوط</w:t>
      </w:r>
      <w:r w:rsidR="002B6603">
        <w:rPr>
          <w:rFonts w:hint="cs"/>
          <w:sz w:val="24"/>
          <w:szCs w:val="24"/>
          <w:rtl/>
        </w:rPr>
        <w:t>ه</w:t>
      </w:r>
      <w:r w:rsidRPr="00621AA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مورد </w:t>
      </w:r>
      <w:r w:rsidRPr="00621AA3">
        <w:rPr>
          <w:rFonts w:hint="cs"/>
          <w:sz w:val="24"/>
          <w:szCs w:val="24"/>
          <w:rtl/>
        </w:rPr>
        <w:t xml:space="preserve">تصویب </w:t>
      </w:r>
      <w:r>
        <w:rPr>
          <w:rFonts w:hint="cs"/>
          <w:sz w:val="24"/>
          <w:szCs w:val="24"/>
          <w:rtl/>
        </w:rPr>
        <w:t xml:space="preserve">قرار </w:t>
      </w:r>
      <w:r w:rsidRPr="00621AA3">
        <w:rPr>
          <w:rFonts w:hint="cs"/>
          <w:sz w:val="24"/>
          <w:szCs w:val="24"/>
          <w:rtl/>
        </w:rPr>
        <w:t>گیرد.</w:t>
      </w:r>
      <w:r>
        <w:rPr>
          <w:rFonts w:hint="cs"/>
          <w:sz w:val="24"/>
          <w:szCs w:val="24"/>
          <w:rtl/>
        </w:rPr>
        <w:t>)</w:t>
      </w:r>
    </w:p>
    <w:p w:rsidR="00621AA3" w:rsidRDefault="00621AA3" w:rsidP="00621AA3">
      <w:pPr>
        <w:pStyle w:val="Header"/>
        <w:spacing w:before="240" w:after="120"/>
        <w:rPr>
          <w:rFonts w:ascii="IranNastaliq" w:hAnsi="IranNastaliq" w:cs="B Lotus"/>
          <w:b/>
          <w:bCs/>
          <w:sz w:val="28"/>
          <w:rtl/>
        </w:rPr>
      </w:pPr>
      <w:r>
        <w:rPr>
          <w:rFonts w:ascii="IranNastaliq" w:hAnsi="IranNastaliq" w:cs="B Lotus" w:hint="cs"/>
          <w:b/>
          <w:bCs/>
          <w:sz w:val="28"/>
          <w:rtl/>
        </w:rPr>
        <w:t xml:space="preserve">الف. مشخصات طرح ارائه شده: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1AA3" w:rsidTr="004A6339">
        <w:tc>
          <w:tcPr>
            <w:tcW w:w="9736" w:type="dxa"/>
          </w:tcPr>
          <w:p w:rsidR="00621AA3" w:rsidRDefault="00621AA3" w:rsidP="004A6339">
            <w:pPr>
              <w:ind w:left="39"/>
              <w:rPr>
                <w:rFonts w:ascii="IranNastaliq" w:hAnsi="IranNastaliq" w:cs="B Lotus"/>
                <w:b/>
                <w:bCs/>
                <w:sz w:val="28"/>
                <w:rtl/>
              </w:rPr>
            </w:pPr>
            <w:r w:rsidRPr="007F2F42">
              <w:rPr>
                <w:rFonts w:ascii="IranNastaliq" w:hAnsi="IranNastaliq" w:cs="B Lotus"/>
                <w:b/>
                <w:bCs/>
                <w:sz w:val="28"/>
                <w:rtl/>
              </w:rPr>
              <w:t xml:space="preserve">حوزۀ علمي بحث: </w:t>
            </w:r>
            <w:r w:rsidRPr="007F2F42">
              <w:rPr>
                <w:rFonts w:ascii="IranNastaliq" w:hAnsi="IranNastaliq" w:cs="B Lotus" w:hint="cs"/>
                <w:sz w:val="28"/>
                <w:rtl/>
              </w:rPr>
              <w:t>.................................</w:t>
            </w:r>
          </w:p>
        </w:tc>
      </w:tr>
      <w:tr w:rsidR="00621AA3" w:rsidTr="004A6339">
        <w:tc>
          <w:tcPr>
            <w:tcW w:w="9736" w:type="dxa"/>
          </w:tcPr>
          <w:p w:rsidR="00621AA3" w:rsidRDefault="00621AA3" w:rsidP="004A6339">
            <w:pPr>
              <w:ind w:left="39"/>
              <w:rPr>
                <w:rFonts w:ascii="IranNastaliq" w:hAnsi="IranNastaliq" w:cs="B Lotus"/>
                <w:b/>
                <w:bCs/>
                <w:sz w:val="28"/>
                <w:rtl/>
              </w:rPr>
            </w:pPr>
            <w:r w:rsidRPr="007F2F42">
              <w:rPr>
                <w:rFonts w:ascii="IranNastaliq" w:hAnsi="IranNastaliq" w:cs="B Lotus"/>
                <w:b/>
                <w:bCs/>
                <w:sz w:val="28"/>
                <w:rtl/>
              </w:rPr>
              <w:t xml:space="preserve">عنوان كرسي ترويجي: </w:t>
            </w:r>
            <w:r w:rsidRPr="007F2F42">
              <w:rPr>
                <w:rFonts w:ascii="IranNastaliq" w:hAnsi="IranNastaliq" w:cs="B Lotus" w:hint="cs"/>
                <w:sz w:val="28"/>
                <w:rtl/>
              </w:rPr>
              <w:t>.................................</w:t>
            </w:r>
            <w:r w:rsidRPr="007F2F42">
              <w:rPr>
                <w:rFonts w:ascii="IranNastaliq" w:hAnsi="IranNastaliq" w:cs="B Lotus"/>
                <w:b/>
                <w:bCs/>
                <w:sz w:val="28"/>
                <w:rtl/>
              </w:rPr>
              <w:t xml:space="preserve"> </w:t>
            </w:r>
          </w:p>
        </w:tc>
      </w:tr>
      <w:tr w:rsidR="00621AA3" w:rsidTr="004A6339">
        <w:tc>
          <w:tcPr>
            <w:tcW w:w="9736" w:type="dxa"/>
          </w:tcPr>
          <w:p w:rsidR="00621AA3" w:rsidRDefault="00621AA3" w:rsidP="004A6339">
            <w:pPr>
              <w:ind w:left="39"/>
              <w:rPr>
                <w:rFonts w:ascii="IranNastaliq" w:hAnsi="IranNastaliq" w:cs="B Lotus"/>
                <w:b/>
                <w:bCs/>
                <w:sz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rtl/>
              </w:rPr>
              <w:t>نوع کرسی ترویجی</w:t>
            </w:r>
            <w:r w:rsidRPr="00BE1CE6">
              <w:rPr>
                <w:rFonts w:ascii="IranNastaliq" w:hAnsi="IranNastaliq" w:cs="B Lotus" w:hint="cs"/>
                <w:b/>
                <w:bCs/>
                <w:sz w:val="28"/>
                <w:vertAlign w:val="superscript"/>
                <w:rtl/>
              </w:rPr>
              <w:t>*</w:t>
            </w:r>
            <w:r>
              <w:rPr>
                <w:rFonts w:ascii="IranNastaliq" w:hAnsi="IranNastaliq" w:cs="B Lotus" w:hint="cs"/>
                <w:b/>
                <w:bCs/>
                <w:sz w:val="28"/>
                <w:rtl/>
              </w:rPr>
              <w:t xml:space="preserve">: </w:t>
            </w:r>
            <w:r w:rsidRPr="0037484E">
              <w:rPr>
                <w:rFonts w:ascii="IranNastaliq" w:hAnsi="IranNastaliq" w:cs="B Lotus" w:hint="cs"/>
                <w:sz w:val="28"/>
                <w:rtl/>
              </w:rPr>
              <w:t xml:space="preserve">عرضه و نقد دیدگاه علمی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-190468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4E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Pr="0037484E">
              <w:rPr>
                <w:rFonts w:ascii="IranNastaliq" w:hAnsi="IranNastaliq" w:cs="B Lotus" w:hint="cs"/>
                <w:sz w:val="28"/>
                <w:rtl/>
              </w:rPr>
              <w:t xml:space="preserve"> / مناظره علمی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-20950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4E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Pr="007F2F42">
              <w:rPr>
                <w:rFonts w:ascii="IranNastaliq" w:hAnsi="IranNastaliq" w:cs="B Lotus"/>
                <w:b/>
                <w:bCs/>
                <w:sz w:val="28"/>
                <w:rtl/>
              </w:rPr>
              <w:t xml:space="preserve">        </w:t>
            </w:r>
          </w:p>
        </w:tc>
      </w:tr>
      <w:tr w:rsidR="00621AA3" w:rsidTr="004A6339">
        <w:tc>
          <w:tcPr>
            <w:tcW w:w="9736" w:type="dxa"/>
          </w:tcPr>
          <w:p w:rsidR="00621AA3" w:rsidRDefault="008735A2" w:rsidP="00F60D3D">
            <w:pPr>
              <w:ind w:left="39"/>
              <w:rPr>
                <w:rFonts w:ascii="IranNastaliq" w:hAnsi="IranNastaliq" w:cs="B Lotus"/>
                <w:b/>
                <w:bCs/>
                <w:sz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rtl/>
              </w:rPr>
              <w:t>ساختار و قالب پژوهش</w:t>
            </w:r>
            <w:r w:rsidRPr="00BE1CE6">
              <w:rPr>
                <w:rFonts w:ascii="IranNastaliq" w:hAnsi="IranNastaliq" w:cs="B Lotus" w:hint="cs"/>
                <w:b/>
                <w:bCs/>
                <w:sz w:val="28"/>
                <w:vertAlign w:val="superscript"/>
                <w:rtl/>
              </w:rPr>
              <w:t>**</w:t>
            </w:r>
            <w:bookmarkStart w:id="0" w:name="_GoBack"/>
            <w:bookmarkEnd w:id="0"/>
            <w:r w:rsidR="00621AA3">
              <w:rPr>
                <w:rFonts w:ascii="IranNastaliq" w:hAnsi="IranNastaliq" w:cs="B Lotus" w:hint="cs"/>
                <w:b/>
                <w:bCs/>
                <w:sz w:val="28"/>
                <w:rtl/>
              </w:rPr>
              <w:t xml:space="preserve">: </w:t>
            </w:r>
            <w:r w:rsidR="00621AA3" w:rsidRPr="0037484E">
              <w:rPr>
                <w:rFonts w:ascii="IranNastaliq" w:hAnsi="IranNastaliq" w:cs="B Lotus" w:hint="cs"/>
                <w:sz w:val="28"/>
                <w:rtl/>
              </w:rPr>
              <w:t xml:space="preserve">کتاب انتشار یافته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-7547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AA3" w:rsidRPr="0037484E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="00621AA3" w:rsidRPr="0037484E">
              <w:rPr>
                <w:rFonts w:ascii="IranNastaliq" w:hAnsi="IranNastaliq" w:cs="B Lotus" w:hint="cs"/>
                <w:sz w:val="28"/>
                <w:rtl/>
              </w:rPr>
              <w:t xml:space="preserve">/ مقاله پذیرفته یا منتشر شده در مجله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1985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AA3" w:rsidRPr="0037484E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="00621AA3" w:rsidRPr="0037484E">
              <w:rPr>
                <w:rFonts w:ascii="IranNastaliq" w:hAnsi="IranNastaliq" w:cs="B Lotus" w:hint="cs"/>
                <w:sz w:val="28"/>
                <w:rtl/>
              </w:rPr>
              <w:t xml:space="preserve">/ مقاله در فرآیند داوری مجله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109151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AA3" w:rsidRPr="0037484E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="00621AA3" w:rsidRPr="0037484E">
              <w:rPr>
                <w:rFonts w:ascii="IranNastaliq" w:hAnsi="IranNastaliq" w:cs="B Lotus" w:hint="cs"/>
                <w:sz w:val="28"/>
                <w:rtl/>
              </w:rPr>
              <w:t xml:space="preserve">/ بخشی از پایان نامه (ویژه دانشجویان دکترا)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4458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AA3" w:rsidRPr="0037484E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="00621AA3" w:rsidRPr="0037484E">
              <w:rPr>
                <w:rFonts w:ascii="IranNastaliq" w:hAnsi="IranNastaliq" w:cs="B Lotus" w:hint="cs"/>
                <w:sz w:val="28"/>
                <w:rtl/>
              </w:rPr>
              <w:t xml:space="preserve"> / پژوهش متفرقه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11197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AA3" w:rsidRPr="0037484E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</w:p>
        </w:tc>
      </w:tr>
    </w:tbl>
    <w:p w:rsidR="00621AA3" w:rsidRDefault="00621AA3" w:rsidP="00F60D3D">
      <w:pPr>
        <w:pStyle w:val="Header"/>
        <w:spacing w:before="120"/>
        <w:jc w:val="both"/>
        <w:rPr>
          <w:rFonts w:ascii="IranNastaliq" w:hAnsi="IranNastaliq" w:cs="B Lotus" w:hint="cs"/>
          <w:sz w:val="18"/>
          <w:szCs w:val="24"/>
          <w:rtl/>
        </w:rPr>
      </w:pPr>
      <w:r w:rsidRPr="00621AA3">
        <w:rPr>
          <w:rFonts w:ascii="IranNastaliq" w:hAnsi="IranNastaliq" w:cs="B Lotus" w:hint="cs"/>
          <w:sz w:val="18"/>
          <w:szCs w:val="24"/>
          <w:rtl/>
        </w:rPr>
        <w:t xml:space="preserve">* </w:t>
      </w:r>
      <w:r w:rsidRPr="00621AA3">
        <w:rPr>
          <w:rFonts w:ascii="IranNastaliq" w:hAnsi="IranNastaliq" w:cs="B Lotus"/>
          <w:sz w:val="18"/>
          <w:szCs w:val="24"/>
          <w:rtl/>
        </w:rPr>
        <w:t>توض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حات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تکم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ل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پ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رامون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انواع کرس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ها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ترو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ج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در آ</w:t>
      </w:r>
      <w:r w:rsidRPr="00621AA3">
        <w:rPr>
          <w:rFonts w:ascii="IranNastaliq" w:hAnsi="IranNastaliq" w:cs="B Lotus" w:hint="cs"/>
          <w:sz w:val="18"/>
          <w:szCs w:val="24"/>
          <w:rtl/>
        </w:rPr>
        <w:t>یی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ن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نامه «برگزار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کرس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="00F60D3D">
        <w:rPr>
          <w:rFonts w:ascii="IranNastaliq" w:hAnsi="IranNastaliq" w:cs="B Lotus" w:hint="cs"/>
          <w:sz w:val="18"/>
          <w:szCs w:val="24"/>
          <w:rtl/>
        </w:rPr>
        <w:softHyphen/>
      </w:r>
      <w:r w:rsidRPr="00621AA3">
        <w:rPr>
          <w:rFonts w:ascii="IranNastaliq" w:hAnsi="IranNastaliq" w:cs="B Lotus"/>
          <w:sz w:val="18"/>
          <w:szCs w:val="24"/>
          <w:rtl/>
        </w:rPr>
        <w:t>ها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ترو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ج</w:t>
      </w:r>
      <w:r w:rsidRPr="00621AA3">
        <w:rPr>
          <w:rFonts w:ascii="IranNastaliq" w:hAnsi="IranNastaliq" w:cs="B Lotus" w:hint="cs"/>
          <w:sz w:val="18"/>
          <w:szCs w:val="24"/>
          <w:rtl/>
        </w:rPr>
        <w:t>ی</w:t>
      </w:r>
      <w:r w:rsidRPr="00621AA3">
        <w:rPr>
          <w:rFonts w:ascii="IranNastaliq" w:hAnsi="IranNastaliq" w:cs="B Lotus" w:hint="eastAsia"/>
          <w:sz w:val="18"/>
          <w:szCs w:val="24"/>
          <w:rtl/>
        </w:rPr>
        <w:t>»</w:t>
      </w:r>
      <w:r w:rsidRPr="00621AA3">
        <w:rPr>
          <w:rFonts w:ascii="IranNastaliq" w:hAnsi="IranNastaliq" w:cs="B Lotus"/>
          <w:sz w:val="18"/>
          <w:szCs w:val="24"/>
          <w:rtl/>
        </w:rPr>
        <w:t xml:space="preserve"> آمده است.</w:t>
      </w:r>
    </w:p>
    <w:p w:rsidR="008735A2" w:rsidRPr="00257D02" w:rsidRDefault="008735A2" w:rsidP="008735A2">
      <w:pPr>
        <w:spacing w:after="100" w:afterAutospacing="1" w:line="240" w:lineRule="auto"/>
        <w:ind w:left="39"/>
        <w:rPr>
          <w:rFonts w:ascii="IranNastaliq" w:hAnsi="IranNastaliq" w:cs="B Lotus"/>
          <w:rtl/>
        </w:rPr>
      </w:pPr>
      <w:r w:rsidRPr="00257D02">
        <w:rPr>
          <w:rFonts w:ascii="IranNastaliq" w:hAnsi="IranNastaliq" w:cs="B Lotus" w:hint="cs"/>
          <w:rtl/>
        </w:rPr>
        <w:t xml:space="preserve">** </w:t>
      </w:r>
      <w:r w:rsidRPr="00575332">
        <w:rPr>
          <w:rFonts w:ascii="IranNastaliq" w:hAnsi="IranNastaliq" w:cs="B Lotus" w:hint="cs"/>
          <w:rtl/>
        </w:rPr>
        <w:t>ساختار پژوهش اعلامی ارائه دهنده در کنار نحوه ارائه شفاهی، مبنای</w:t>
      </w:r>
      <w:r w:rsidRPr="00257D02">
        <w:rPr>
          <w:rFonts w:ascii="IranNastaliq" w:hAnsi="IranNastaliq" w:cs="B Lotus" w:hint="cs"/>
          <w:rtl/>
        </w:rPr>
        <w:t xml:space="preserve"> نقد </w:t>
      </w:r>
      <w:r>
        <w:rPr>
          <w:rFonts w:ascii="IranNastaliq" w:hAnsi="IranNastaliq" w:cs="B Lotus" w:hint="cs"/>
          <w:rtl/>
        </w:rPr>
        <w:t xml:space="preserve">و امتیازدهی </w:t>
      </w:r>
      <w:r w:rsidRPr="00257D02">
        <w:rPr>
          <w:rFonts w:ascii="IranNastaliq" w:hAnsi="IranNastaliq" w:cs="B Lotus" w:hint="cs"/>
          <w:rtl/>
        </w:rPr>
        <w:t>ناقدین خواهدبود.</w:t>
      </w:r>
    </w:p>
    <w:p w:rsidR="00621AA3" w:rsidRPr="007F2F42" w:rsidRDefault="00621AA3" w:rsidP="000618CE">
      <w:pPr>
        <w:spacing w:after="120" w:line="240" w:lineRule="auto"/>
        <w:ind w:left="39"/>
        <w:jc w:val="left"/>
        <w:rPr>
          <w:rFonts w:ascii="IranNastaliq" w:hAnsi="IranNastaliq" w:cs="B Lotus"/>
          <w:b/>
          <w:bCs/>
          <w:sz w:val="28"/>
          <w:rtl/>
        </w:rPr>
      </w:pPr>
      <w:r>
        <w:rPr>
          <w:rFonts w:ascii="IranNastaliq" w:hAnsi="IranNastaliq" w:cs="B Lotus" w:hint="cs"/>
          <w:b/>
          <w:bCs/>
          <w:sz w:val="28"/>
          <w:rtl/>
        </w:rPr>
        <w:t xml:space="preserve">ب. </w:t>
      </w:r>
      <w:r w:rsidRPr="007F2F42">
        <w:rPr>
          <w:rFonts w:ascii="IranNastaliq" w:hAnsi="IranNastaliq" w:cs="B Lotus" w:hint="cs"/>
          <w:b/>
          <w:bCs/>
          <w:sz w:val="28"/>
          <w:rtl/>
        </w:rPr>
        <w:t>مشخصات</w:t>
      </w:r>
      <w:r w:rsidRPr="007F2F42">
        <w:rPr>
          <w:rFonts w:ascii="IranNastaliq" w:hAnsi="IranNastaliq" w:cs="B Lotus"/>
          <w:b/>
          <w:bCs/>
          <w:sz w:val="28"/>
          <w:rtl/>
        </w:rPr>
        <w:t xml:space="preserve"> ارائه </w:t>
      </w:r>
      <w:r w:rsidRPr="007F2F42">
        <w:rPr>
          <w:rFonts w:ascii="IranNastaliq" w:hAnsi="IranNastaliq" w:cs="B Lotus" w:hint="cs"/>
          <w:b/>
          <w:bCs/>
          <w:sz w:val="28"/>
          <w:rtl/>
        </w:rPr>
        <w:t>ده</w:t>
      </w:r>
      <w:r w:rsidRPr="007F2F42">
        <w:rPr>
          <w:rFonts w:ascii="IranNastaliq" w:hAnsi="IranNastaliq" w:cs="B Lotus"/>
          <w:b/>
          <w:bCs/>
          <w:sz w:val="28"/>
          <w:rtl/>
        </w:rPr>
        <w:t>نده كرسي ترويجي:</w:t>
      </w:r>
    </w:p>
    <w:tbl>
      <w:tblPr>
        <w:tblStyle w:val="TableGrid"/>
        <w:bidiVisual/>
        <w:tblW w:w="0" w:type="auto"/>
        <w:tblInd w:w="39" w:type="dxa"/>
        <w:tblLook w:val="04A0" w:firstRow="1" w:lastRow="0" w:firstColumn="1" w:lastColumn="0" w:noHBand="0" w:noVBand="1"/>
      </w:tblPr>
      <w:tblGrid>
        <w:gridCol w:w="9736"/>
      </w:tblGrid>
      <w:tr w:rsidR="00621AA3" w:rsidTr="004A6339">
        <w:tc>
          <w:tcPr>
            <w:tcW w:w="9736" w:type="dxa"/>
          </w:tcPr>
          <w:p w:rsidR="00621AA3" w:rsidRDefault="00621AA3" w:rsidP="004A6339">
            <w:pPr>
              <w:ind w:left="39"/>
              <w:rPr>
                <w:rFonts w:ascii="IranNastaliq" w:hAnsi="IranNastaliq" w:cs="B Lotus"/>
                <w:sz w:val="28"/>
                <w:rtl/>
              </w:rPr>
            </w:pPr>
            <w:r w:rsidRPr="007F2F42">
              <w:rPr>
                <w:rFonts w:ascii="IranNastaliq" w:hAnsi="IranNastaliq" w:cs="B Lotus" w:hint="cs"/>
                <w:sz w:val="28"/>
                <w:rtl/>
              </w:rPr>
              <w:t>نام و نام خانوادگی: ........................</w:t>
            </w:r>
            <w:r w:rsidR="008D0963">
              <w:rPr>
                <w:rFonts w:ascii="IranNastaliq" w:hAnsi="IranNastaliq" w:cs="B Lotus" w:hint="cs"/>
                <w:sz w:val="28"/>
                <w:rtl/>
              </w:rPr>
              <w:t>..............</w:t>
            </w:r>
            <w:r w:rsidRPr="007F2F42">
              <w:rPr>
                <w:rFonts w:ascii="IranNastaliq" w:hAnsi="IranNastaliq" w:cs="B Lotus" w:hint="cs"/>
                <w:sz w:val="28"/>
                <w:rtl/>
              </w:rPr>
              <w:t xml:space="preserve">.... عضو هیات علمی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1070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F42"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  <w:r w:rsidRPr="007F2F42">
              <w:rPr>
                <w:rFonts w:ascii="IranNastaliq" w:hAnsi="IranNastaliq" w:cs="B Lotus" w:hint="cs"/>
                <w:sz w:val="28"/>
                <w:rtl/>
              </w:rPr>
              <w:t xml:space="preserve"> / دانشجوی مقطع دکترا </w:t>
            </w:r>
            <w:sdt>
              <w:sdtPr>
                <w:rPr>
                  <w:rFonts w:ascii="IranNastaliq" w:hAnsi="IranNastaliq" w:cs="B Lotus" w:hint="cs"/>
                  <w:sz w:val="28"/>
                  <w:rtl/>
                </w:rPr>
                <w:id w:val="8694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sdtContent>
            </w:sdt>
          </w:p>
        </w:tc>
      </w:tr>
      <w:tr w:rsidR="00621AA3" w:rsidTr="004A6339">
        <w:tc>
          <w:tcPr>
            <w:tcW w:w="9736" w:type="dxa"/>
          </w:tcPr>
          <w:p w:rsidR="00621AA3" w:rsidRPr="003B47B2" w:rsidRDefault="00621AA3" w:rsidP="004A6339">
            <w:pPr>
              <w:pStyle w:val="Header"/>
              <w:rPr>
                <w:rFonts w:ascii="IranNastaliq" w:hAnsi="IranNastaliq" w:cs="B Lotus"/>
                <w:b/>
                <w:bCs/>
                <w:sz w:val="28"/>
                <w:rtl/>
              </w:rPr>
            </w:pPr>
            <w:r w:rsidRPr="007F2F42">
              <w:rPr>
                <w:rFonts w:ascii="IranNastaliq" w:hAnsi="IranNastaliq" w:cs="B Lotus" w:hint="cs"/>
                <w:sz w:val="28"/>
                <w:rtl/>
              </w:rPr>
              <w:t>رشته تحصیلی و گروه آموزشی : .................................</w:t>
            </w:r>
          </w:p>
        </w:tc>
      </w:tr>
    </w:tbl>
    <w:p w:rsidR="00621AA3" w:rsidRPr="00621AA3" w:rsidRDefault="007858AD" w:rsidP="007858AD">
      <w:pPr>
        <w:spacing w:before="120"/>
        <w:ind w:firstLine="34"/>
        <w:jc w:val="both"/>
        <w:rPr>
          <w:color w:val="D9D9D9"/>
          <w:sz w:val="28"/>
        </w:rPr>
      </w:pPr>
      <w:r>
        <w:rPr>
          <w:rFonts w:hint="cs"/>
          <w:sz w:val="28"/>
          <w:rtl/>
        </w:rPr>
        <w:t>طرح</w:t>
      </w:r>
      <w:r w:rsidR="00621AA3" w:rsidRPr="00621AA3">
        <w:rPr>
          <w:rFonts w:hint="cs"/>
          <w:sz w:val="28"/>
          <w:rtl/>
        </w:rPr>
        <w:t xml:space="preserve">نامۀ </w:t>
      </w:r>
      <w:r w:rsidR="00621AA3" w:rsidRPr="00621AA3">
        <w:rPr>
          <w:sz w:val="28"/>
          <w:rtl/>
        </w:rPr>
        <w:t>كرسي ترويجي</w:t>
      </w:r>
      <w:r w:rsidR="00621AA3" w:rsidRPr="00621AA3">
        <w:rPr>
          <w:rFonts w:hint="cs"/>
          <w:sz w:val="28"/>
          <w:rtl/>
        </w:rPr>
        <w:t xml:space="preserve"> </w:t>
      </w:r>
      <w:r w:rsidR="00621AA3">
        <w:rPr>
          <w:rFonts w:hint="cs"/>
          <w:sz w:val="28"/>
          <w:rtl/>
        </w:rPr>
        <w:t xml:space="preserve">با مشخصات بالا </w:t>
      </w:r>
      <w:r w:rsidR="000618CE">
        <w:rPr>
          <w:rFonts w:hint="cs"/>
          <w:sz w:val="28"/>
          <w:rtl/>
        </w:rPr>
        <w:t>در</w:t>
      </w:r>
      <w:r w:rsidR="00621AA3" w:rsidRPr="00621AA3">
        <w:rPr>
          <w:rFonts w:hint="cs"/>
          <w:sz w:val="28"/>
          <w:rtl/>
        </w:rPr>
        <w:t xml:space="preserve"> گروه آموزشی ...</w:t>
      </w:r>
      <w:r w:rsidR="00621AA3">
        <w:rPr>
          <w:rFonts w:hint="cs"/>
          <w:sz w:val="28"/>
          <w:rtl/>
        </w:rPr>
        <w:t>......</w:t>
      </w:r>
      <w:r w:rsidR="000618CE">
        <w:rPr>
          <w:rFonts w:hint="cs"/>
          <w:sz w:val="28"/>
          <w:rtl/>
        </w:rPr>
        <w:t>..</w:t>
      </w:r>
      <w:r>
        <w:rPr>
          <w:rFonts w:hint="cs"/>
          <w:sz w:val="28"/>
          <w:rtl/>
        </w:rPr>
        <w:t>........</w:t>
      </w:r>
      <w:r w:rsidR="000618CE">
        <w:rPr>
          <w:rFonts w:hint="cs"/>
          <w:sz w:val="28"/>
          <w:rtl/>
        </w:rPr>
        <w:t>.....</w:t>
      </w:r>
      <w:r w:rsidR="00621AA3">
        <w:rPr>
          <w:rFonts w:hint="cs"/>
          <w:sz w:val="28"/>
          <w:rtl/>
        </w:rPr>
        <w:t>...</w:t>
      </w:r>
      <w:r>
        <w:rPr>
          <w:rFonts w:hint="cs"/>
          <w:sz w:val="28"/>
          <w:rtl/>
        </w:rPr>
        <w:t>..............</w:t>
      </w:r>
      <w:r w:rsidR="00621AA3">
        <w:rPr>
          <w:rFonts w:hint="cs"/>
          <w:sz w:val="28"/>
          <w:rtl/>
        </w:rPr>
        <w:t>..</w:t>
      </w:r>
      <w:r w:rsidR="00621AA3" w:rsidRPr="00621AA3">
        <w:rPr>
          <w:rFonts w:hint="cs"/>
          <w:sz w:val="28"/>
          <w:rtl/>
        </w:rPr>
        <w:t xml:space="preserve">........ </w:t>
      </w:r>
      <w:r>
        <w:rPr>
          <w:rFonts w:hint="cs"/>
          <w:sz w:val="28"/>
          <w:rtl/>
        </w:rPr>
        <w:t>دانشکده ............................</w:t>
      </w:r>
      <w:r w:rsidR="00621AA3" w:rsidRPr="00621AA3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مورخ</w:t>
      </w:r>
      <w:r w:rsidR="00621AA3" w:rsidRPr="00621AA3">
        <w:rPr>
          <w:rFonts w:hint="cs"/>
          <w:sz w:val="28"/>
          <w:rtl/>
        </w:rPr>
        <w:t xml:space="preserve"> </w:t>
      </w:r>
      <w:r w:rsidR="000618CE">
        <w:rPr>
          <w:rFonts w:hint="cs"/>
          <w:sz w:val="28"/>
          <w:rtl/>
        </w:rPr>
        <w:t>.........</w:t>
      </w:r>
      <w:r w:rsidR="00621AA3" w:rsidRPr="00621AA3">
        <w:rPr>
          <w:rFonts w:hint="cs"/>
          <w:sz w:val="28"/>
          <w:rtl/>
        </w:rPr>
        <w:t xml:space="preserve">.............  مورد بررسی  قرار گرفت، و به شرح زیر تأیید و تصویب شد </w:t>
      </w:r>
      <w:sdt>
        <w:sdtPr>
          <w:rPr>
            <w:rFonts w:hint="cs"/>
            <w:sz w:val="28"/>
            <w:rtl/>
          </w:rPr>
          <w:id w:val="-159825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32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 w:rsidR="00621AA3" w:rsidRPr="00621AA3">
        <w:rPr>
          <w:rFonts w:hint="cs"/>
          <w:sz w:val="28"/>
          <w:rtl/>
        </w:rPr>
        <w:t xml:space="preserve">/ به دلایل زیر رد شد </w:t>
      </w:r>
      <w:sdt>
        <w:sdtPr>
          <w:rPr>
            <w:rFonts w:hint="cs"/>
            <w:sz w:val="28"/>
            <w:rtl/>
          </w:rPr>
          <w:id w:val="127475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32"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 w:rsidR="00621AA3" w:rsidRPr="00621AA3">
        <w:rPr>
          <w:rFonts w:hint="cs"/>
          <w:sz w:val="28"/>
          <w:rtl/>
        </w:rPr>
        <w:t>.</w:t>
      </w:r>
    </w:p>
    <w:p w:rsidR="00766849" w:rsidRDefault="008D0963" w:rsidP="00766849">
      <w:pPr>
        <w:ind w:left="34" w:firstLine="0"/>
        <w:jc w:val="left"/>
        <w:rPr>
          <w:sz w:val="28"/>
          <w:rtl/>
        </w:rPr>
      </w:pPr>
      <w:r>
        <w:rPr>
          <w:rFonts w:hint="cs"/>
          <w:sz w:val="28"/>
          <w:rtl/>
        </w:rPr>
        <w:t>توضیحات (</w:t>
      </w:r>
      <w:r w:rsidR="00766849">
        <w:rPr>
          <w:rFonts w:hint="cs"/>
          <w:sz w:val="28"/>
          <w:rtl/>
        </w:rPr>
        <w:t xml:space="preserve">درخصوص </w:t>
      </w:r>
      <w:r w:rsidRPr="00621AA3">
        <w:rPr>
          <w:rFonts w:hint="cs"/>
          <w:sz w:val="28"/>
          <w:rtl/>
        </w:rPr>
        <w:t xml:space="preserve">ناقدین </w:t>
      </w:r>
      <w:r>
        <w:rPr>
          <w:rFonts w:hint="cs"/>
          <w:sz w:val="28"/>
          <w:rtl/>
        </w:rPr>
        <w:t>پیشنهادی</w:t>
      </w:r>
      <w:r w:rsidR="00766849">
        <w:rPr>
          <w:rFonts w:hint="cs"/>
          <w:sz w:val="28"/>
          <w:rtl/>
        </w:rPr>
        <w:t xml:space="preserve"> / دلایل رد طرح نامه</w:t>
      </w:r>
      <w:r>
        <w:rPr>
          <w:rFonts w:hint="cs"/>
          <w:sz w:val="28"/>
          <w:rtl/>
        </w:rPr>
        <w:t xml:space="preserve">): </w:t>
      </w:r>
      <w:r w:rsidR="00621AA3" w:rsidRPr="00621AA3"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rtl/>
        </w:rPr>
        <w:t>.................</w:t>
      </w:r>
      <w:r w:rsidR="00621AA3" w:rsidRPr="00621AA3">
        <w:rPr>
          <w:rFonts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1E6D7A">
        <w:rPr>
          <w:rFonts w:hint="cs"/>
          <w:sz w:val="28"/>
          <w:rtl/>
        </w:rPr>
        <w:t>..........................</w:t>
      </w:r>
      <w:r w:rsidR="00621AA3" w:rsidRPr="00621AA3">
        <w:rPr>
          <w:rFonts w:hint="cs"/>
          <w:sz w:val="28"/>
          <w:rtl/>
        </w:rPr>
        <w:t>..</w:t>
      </w:r>
    </w:p>
    <w:p w:rsidR="00C814CE" w:rsidRPr="00ED0E40" w:rsidRDefault="00FC4F9F" w:rsidP="00ED0E40">
      <w:pPr>
        <w:spacing w:line="240" w:lineRule="auto"/>
        <w:ind w:firstLine="0"/>
        <w:jc w:val="right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نام، نام خانوادگی و امضا مدیرگروه آموزشی</w:t>
      </w:r>
    </w:p>
    <w:sectPr w:rsidR="00C814CE" w:rsidRPr="00ED0E40" w:rsidSect="001E6D7A">
      <w:pgSz w:w="11906" w:h="16838"/>
      <w:pgMar w:top="1134" w:right="1134" w:bottom="72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67" w:rsidRDefault="00E93F67" w:rsidP="00A609B3">
      <w:pPr>
        <w:spacing w:line="240" w:lineRule="auto"/>
      </w:pPr>
      <w:r>
        <w:separator/>
      </w:r>
    </w:p>
  </w:endnote>
  <w:endnote w:type="continuationSeparator" w:id="0">
    <w:p w:rsidR="00E93F67" w:rsidRDefault="00E93F67" w:rsidP="00A60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67" w:rsidRDefault="00E93F67" w:rsidP="00A609B3">
      <w:pPr>
        <w:spacing w:line="240" w:lineRule="auto"/>
      </w:pPr>
      <w:r>
        <w:separator/>
      </w:r>
    </w:p>
  </w:footnote>
  <w:footnote w:type="continuationSeparator" w:id="0">
    <w:p w:rsidR="00E93F67" w:rsidRDefault="00E93F67" w:rsidP="00A609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3"/>
    <w:rsid w:val="00011DF9"/>
    <w:rsid w:val="000618CE"/>
    <w:rsid w:val="00097B06"/>
    <w:rsid w:val="000E41D4"/>
    <w:rsid w:val="00172F82"/>
    <w:rsid w:val="001E6D7A"/>
    <w:rsid w:val="001E6F0B"/>
    <w:rsid w:val="001F7E6D"/>
    <w:rsid w:val="002B6603"/>
    <w:rsid w:val="003D435F"/>
    <w:rsid w:val="00621AA3"/>
    <w:rsid w:val="00713A46"/>
    <w:rsid w:val="00766849"/>
    <w:rsid w:val="007858AD"/>
    <w:rsid w:val="007E6F89"/>
    <w:rsid w:val="008735A2"/>
    <w:rsid w:val="008D0963"/>
    <w:rsid w:val="00911232"/>
    <w:rsid w:val="00A609B3"/>
    <w:rsid w:val="00CC2D74"/>
    <w:rsid w:val="00D572C9"/>
    <w:rsid w:val="00D72402"/>
    <w:rsid w:val="00DC4897"/>
    <w:rsid w:val="00E93F67"/>
    <w:rsid w:val="00EA1767"/>
    <w:rsid w:val="00EC7956"/>
    <w:rsid w:val="00ED0E40"/>
    <w:rsid w:val="00F60D3D"/>
    <w:rsid w:val="00F966F0"/>
    <w:rsid w:val="00FB5467"/>
    <w:rsid w:val="00FC4F9F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B3"/>
    <w:pPr>
      <w:bidi/>
      <w:spacing w:after="0" w:line="312" w:lineRule="auto"/>
      <w:ind w:firstLine="284"/>
      <w:jc w:val="lowKashida"/>
    </w:pPr>
    <w:rPr>
      <w:rFonts w:ascii="Times New Roman" w:eastAsia="Times New Roman" w:hAnsi="Times New Roman" w:cs="B 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9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A60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table" w:styleId="TableGrid">
    <w:name w:val="Table Grid"/>
    <w:basedOn w:val="TableNormal"/>
    <w:uiPriority w:val="39"/>
    <w:rsid w:val="0062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B3"/>
    <w:pPr>
      <w:bidi/>
      <w:spacing w:after="0" w:line="312" w:lineRule="auto"/>
      <w:ind w:firstLine="284"/>
      <w:jc w:val="lowKashida"/>
    </w:pPr>
    <w:rPr>
      <w:rFonts w:ascii="Times New Roman" w:eastAsia="Times New Roman" w:hAnsi="Times New Roman" w:cs="B 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9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A60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table" w:styleId="TableGrid">
    <w:name w:val="Table Grid"/>
    <w:basedOn w:val="TableNormal"/>
    <w:uiPriority w:val="39"/>
    <w:rsid w:val="0062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</cp:lastModifiedBy>
  <cp:revision>7</cp:revision>
  <cp:lastPrinted>2022-07-26T13:59:00Z</cp:lastPrinted>
  <dcterms:created xsi:type="dcterms:W3CDTF">2022-11-06T11:00:00Z</dcterms:created>
  <dcterms:modified xsi:type="dcterms:W3CDTF">2022-11-06T11:40:00Z</dcterms:modified>
</cp:coreProperties>
</file>